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89" w:rsidRPr="00094389" w:rsidRDefault="00094389" w:rsidP="00094389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x-none" w:eastAsia="x-none"/>
        </w:rPr>
      </w:pPr>
      <w:r w:rsidRPr="00094389">
        <w:rPr>
          <w:rFonts w:ascii="Calibri" w:hAnsi="Calibri" w:cs="Calibri"/>
          <w:b/>
          <w:bCs/>
          <w:sz w:val="24"/>
          <w:szCs w:val="24"/>
          <w:lang w:val="sk-SK" w:eastAsia="sk-SK"/>
        </w:rPr>
        <w:t>INFORM</w:t>
      </w:r>
      <w:r w:rsidRPr="00094389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4"/>
          <w:szCs w:val="24"/>
          <w:lang w:val="sk-SK" w:eastAsia="sk-SK"/>
        </w:rPr>
        <w:t>CIE PRE PACIENTOV V S</w:t>
      </w:r>
      <w:r w:rsidRPr="00094389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4"/>
          <w:szCs w:val="24"/>
          <w:lang w:val="sk-SK" w:eastAsia="sk-SK"/>
        </w:rPr>
        <w:t>VISLOSTI S OCHRANOU OSOBN</w:t>
      </w:r>
      <w:r w:rsidRPr="00094389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4"/>
          <w:szCs w:val="24"/>
          <w:lang w:val="sk-SK" w:eastAsia="sk-SK"/>
        </w:rPr>
        <w:t xml:space="preserve">CH </w:t>
      </w:r>
      <w:r w:rsidRPr="00094389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4"/>
          <w:szCs w:val="24"/>
          <w:lang w:val="sk-SK" w:eastAsia="sk-SK"/>
        </w:rPr>
        <w:t xml:space="preserve">DAJOV 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(</w:t>
      </w:r>
      <w:proofErr w:type="spellStart"/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ď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alej</w:t>
      </w:r>
      <w:proofErr w:type="spellEnd"/>
      <w:r w:rsidRPr="00094389">
        <w:rPr>
          <w:rFonts w:ascii="Calibri" w:hAnsi="Calibri" w:cs="Calibri"/>
          <w:sz w:val="18"/>
          <w:szCs w:val="18"/>
          <w:lang w:val="sk-SK" w:eastAsia="sk-SK"/>
        </w:rPr>
        <w:t xml:space="preserve"> len O</w:t>
      </w:r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Ú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)</w:t>
      </w:r>
      <w:r w:rsidRPr="00094389">
        <w:rPr>
          <w:rFonts w:ascii="Calibri" w:hAnsi="Calibri" w:cs="Calibri"/>
          <w:b/>
          <w:bCs/>
          <w:sz w:val="24"/>
          <w:szCs w:val="24"/>
          <w:lang w:val="sk-SK" w:eastAsia="sk-SK"/>
        </w:rPr>
        <w:br/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Na z</w:t>
      </w:r>
      <w:proofErr w:type="spellStart"/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á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klade</w:t>
      </w:r>
      <w:proofErr w:type="spellEnd"/>
      <w:r w:rsidRPr="00094389">
        <w:rPr>
          <w:rFonts w:ascii="Calibri" w:hAnsi="Calibri" w:cs="Calibri"/>
          <w:sz w:val="18"/>
          <w:szCs w:val="18"/>
          <w:lang w:val="sk-SK" w:eastAsia="sk-SK"/>
        </w:rPr>
        <w:t xml:space="preserve"> nariadenia E</w:t>
      </w:r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Ú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 xml:space="preserve"> a Rady </w:t>
      </w:r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č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. 2016/679 (</w:t>
      </w:r>
      <w:proofErr w:type="spellStart"/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ď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alej</w:t>
      </w:r>
      <w:proofErr w:type="spellEnd"/>
      <w:r w:rsidRPr="00094389">
        <w:rPr>
          <w:rFonts w:ascii="Calibri" w:hAnsi="Calibri" w:cs="Calibri"/>
          <w:sz w:val="18"/>
          <w:szCs w:val="18"/>
          <w:lang w:val="sk-SK" w:eastAsia="sk-SK"/>
        </w:rPr>
        <w:t xml:space="preserve"> len </w:t>
      </w:r>
      <w:r w:rsidRPr="00094389">
        <w:rPr>
          <w:rFonts w:ascii="Calibri" w:hAnsi="Calibri" w:cs="Calibri"/>
          <w:b/>
          <w:bCs/>
          <w:sz w:val="18"/>
          <w:szCs w:val="18"/>
          <w:lang w:val="sk-SK" w:eastAsia="sk-SK"/>
        </w:rPr>
        <w:t>GDPR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 xml:space="preserve">) </w:t>
      </w:r>
      <w:proofErr w:type="spellStart"/>
      <w:r w:rsidRPr="00094389">
        <w:rPr>
          <w:rFonts w:ascii="Calibri" w:eastAsia="Times New Roman" w:hAnsi="Calibri" w:cs="Calibri"/>
          <w:sz w:val="18"/>
          <w:szCs w:val="18"/>
          <w:lang w:val="x-none" w:eastAsia="x-none"/>
        </w:rPr>
        <w:t>č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t>l</w:t>
      </w:r>
      <w:proofErr w:type="spellEnd"/>
      <w:r w:rsidRPr="00094389">
        <w:rPr>
          <w:rFonts w:ascii="Calibri" w:hAnsi="Calibri" w:cs="Calibri"/>
          <w:sz w:val="18"/>
          <w:szCs w:val="18"/>
          <w:lang w:val="sk-SK" w:eastAsia="sk-SK"/>
        </w:rPr>
        <w:t>. 13</w:t>
      </w:r>
      <w:r w:rsidRPr="00094389">
        <w:rPr>
          <w:rFonts w:ascii="Calibri" w:hAnsi="Calibri" w:cs="Calibri"/>
          <w:sz w:val="18"/>
          <w:szCs w:val="18"/>
          <w:lang w:val="sk-SK" w:eastAsia="sk-SK"/>
        </w:rPr>
        <w:br/>
      </w:r>
      <w:r w:rsidRPr="00094389">
        <w:rPr>
          <w:rFonts w:ascii="Tahoma" w:hAnsi="Tahoma" w:cs="Tahoma"/>
          <w:b/>
          <w:bCs/>
          <w:sz w:val="18"/>
          <w:szCs w:val="18"/>
          <w:lang w:val="sk-SK" w:eastAsia="sk-SK"/>
        </w:rPr>
        <w:t>1.Prev</w:t>
      </w:r>
      <w:proofErr w:type="spellStart"/>
      <w:r w:rsidRPr="00094389">
        <w:rPr>
          <w:rFonts w:ascii="Tahoma" w:eastAsia="Times New Roman" w:hAnsi="Tahoma" w:cs="Tahoma"/>
          <w:b/>
          <w:bCs/>
          <w:sz w:val="18"/>
          <w:szCs w:val="18"/>
          <w:lang w:val="x-none" w:eastAsia="x-none"/>
        </w:rPr>
        <w:t>á</w:t>
      </w:r>
      <w:r w:rsidRPr="00094389">
        <w:rPr>
          <w:rFonts w:ascii="Tahoma" w:hAnsi="Tahoma" w:cs="Tahoma"/>
          <w:b/>
          <w:bCs/>
          <w:sz w:val="18"/>
          <w:szCs w:val="18"/>
          <w:lang w:val="sk-SK" w:eastAsia="sk-SK"/>
        </w:rPr>
        <w:t>dzkovate</w:t>
      </w:r>
      <w:proofErr w:type="spellEnd"/>
      <w:r w:rsidRPr="00094389">
        <w:rPr>
          <w:rFonts w:ascii="Tahoma" w:eastAsia="Times New Roman" w:hAnsi="Tahoma" w:cs="Tahoma"/>
          <w:b/>
          <w:bCs/>
          <w:sz w:val="18"/>
          <w:szCs w:val="18"/>
          <w:lang w:val="x-none" w:eastAsia="x-none"/>
        </w:rPr>
        <w:t>ľ</w:t>
      </w:r>
    </w:p>
    <w:tbl>
      <w:tblPr>
        <w:tblW w:w="0" w:type="auto"/>
        <w:tblInd w:w="13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01"/>
        <w:gridCol w:w="7785"/>
      </w:tblGrid>
      <w:tr w:rsidR="00094389" w:rsidRPr="00094389"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widowControl w:val="0"/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 xml:space="preserve">       N</w:t>
            </w:r>
            <w:proofErr w:type="spellStart"/>
            <w:r w:rsidRPr="00094389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á</w:t>
            </w: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zov</w:t>
            </w:r>
            <w:proofErr w:type="spellEnd"/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 xml:space="preserve"> / </w:t>
            </w:r>
            <w:proofErr w:type="spellStart"/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Obchodn</w:t>
            </w:r>
            <w:proofErr w:type="spellEnd"/>
            <w:r w:rsidRPr="00094389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é</w:t>
            </w: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 xml:space="preserve"> meno: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sz w:val="20"/>
                <w:szCs w:val="20"/>
                <w:lang w:val="sk-SK" w:eastAsia="sk-SK"/>
              </w:rPr>
            </w:pPr>
            <w:r w:rsidRPr="00094389"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VASA-CARE, </w:t>
            </w:r>
            <w:proofErr w:type="spellStart"/>
            <w:r w:rsidRPr="00094389">
              <w:rPr>
                <w:rFonts w:ascii="Arial" w:hAnsi="Arial" w:cs="Arial"/>
                <w:sz w:val="20"/>
                <w:szCs w:val="20"/>
                <w:lang w:val="sk-SK" w:eastAsia="sk-SK"/>
              </w:rPr>
              <w:t>s.r.o</w:t>
            </w:r>
            <w:proofErr w:type="spellEnd"/>
            <w:r w:rsidRPr="00094389">
              <w:rPr>
                <w:rFonts w:ascii="Arial" w:hAnsi="Arial" w:cs="Arial"/>
                <w:sz w:val="20"/>
                <w:szCs w:val="20"/>
                <w:lang w:val="sk-SK" w:eastAsia="sk-SK"/>
              </w:rPr>
              <w:t>.</w:t>
            </w:r>
          </w:p>
        </w:tc>
      </w:tr>
      <w:tr w:rsidR="00094389" w:rsidRPr="00094389"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Adresa s</w:t>
            </w:r>
            <w:proofErr w:type="spellStart"/>
            <w:r w:rsidRPr="00094389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í</w:t>
            </w: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dla</w:t>
            </w:r>
            <w:proofErr w:type="spellEnd"/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 xml:space="preserve"> / Miesta podnikania: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sz w:val="20"/>
                <w:szCs w:val="20"/>
                <w:lang w:val="sk-SK" w:eastAsia="sk-SK"/>
              </w:rPr>
            </w:pPr>
            <w:r w:rsidRPr="00094389">
              <w:rPr>
                <w:rFonts w:ascii="Arial" w:hAnsi="Arial" w:cs="Arial"/>
                <w:sz w:val="20"/>
                <w:szCs w:val="20"/>
                <w:lang w:val="sk-SK" w:eastAsia="sk-SK"/>
              </w:rPr>
              <w:t>D</w:t>
            </w:r>
            <w:r w:rsidRPr="00094389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úhová 45,  917 01 Trnava                        </w:t>
            </w:r>
          </w:p>
        </w:tc>
      </w:tr>
      <w:tr w:rsidR="00094389" w:rsidRPr="00094389"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sz w:val="24"/>
                <w:szCs w:val="24"/>
                <w:lang w:val="sk-SK" w:eastAsia="sk-SK"/>
              </w:rPr>
            </w:pP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I</w:t>
            </w:r>
            <w:r w:rsidRPr="00094389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Č</w:t>
            </w: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O: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sz w:val="20"/>
                <w:szCs w:val="20"/>
                <w:lang w:val="sk-SK" w:eastAsia="sk-SK"/>
              </w:rPr>
            </w:pPr>
            <w:r w:rsidRPr="00094389">
              <w:rPr>
                <w:rFonts w:ascii="Arial" w:hAnsi="Arial" w:cs="Arial"/>
                <w:sz w:val="20"/>
                <w:szCs w:val="20"/>
                <w:lang w:val="sk-SK" w:eastAsia="sk-SK"/>
              </w:rPr>
              <w:t>44619944</w:t>
            </w:r>
          </w:p>
        </w:tc>
      </w:tr>
      <w:tr w:rsidR="00094389" w:rsidRPr="00094389"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sz w:val="24"/>
                <w:szCs w:val="24"/>
                <w:lang w:val="sk-SK" w:eastAsia="sk-SK"/>
              </w:rPr>
            </w:pP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v </w:t>
            </w:r>
            <w:proofErr w:type="spellStart"/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zast</w:t>
            </w:r>
            <w:r w:rsidRPr="00094389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ú</w:t>
            </w: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pen</w:t>
            </w:r>
            <w:proofErr w:type="spellEnd"/>
            <w:r w:rsidRPr="00094389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í</w:t>
            </w: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: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sz w:val="18"/>
                <w:szCs w:val="18"/>
                <w:lang w:val="sk-SK" w:eastAsia="sk-SK"/>
              </w:rPr>
            </w:pPr>
            <w:r w:rsidRPr="00094389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MUDr. VACULA Ivar   </w:t>
            </w:r>
          </w:p>
        </w:tc>
      </w:tr>
      <w:tr w:rsidR="00094389" w:rsidRPr="00094389"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sz w:val="24"/>
                <w:szCs w:val="24"/>
                <w:lang w:val="sk-SK" w:eastAsia="sk-SK"/>
              </w:rPr>
            </w:pPr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Tel.:/Mobil: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k-SK" w:eastAsia="sk-SK"/>
              </w:rPr>
            </w:pPr>
            <w:r w:rsidRPr="00094389">
              <w:rPr>
                <w:rFonts w:ascii="Arial" w:hAnsi="Arial" w:cs="Arial"/>
                <w:sz w:val="20"/>
                <w:szCs w:val="20"/>
                <w:lang w:val="sk-SK" w:eastAsia="sk-SK"/>
              </w:rPr>
              <w:t>0907722120</w:t>
            </w:r>
          </w:p>
        </w:tc>
      </w:tr>
      <w:tr w:rsidR="00094389" w:rsidRPr="00094389"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sz w:val="24"/>
                <w:szCs w:val="24"/>
                <w:lang w:val="sk-SK" w:eastAsia="sk-SK"/>
              </w:rPr>
            </w:pPr>
            <w:proofErr w:type="spellStart"/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e-Mail</w:t>
            </w:r>
            <w:proofErr w:type="spellEnd"/>
            <w:r w:rsidRPr="00094389">
              <w:rPr>
                <w:rFonts w:ascii="Tahoma" w:hAnsi="Tahoma" w:cs="Tahoma"/>
                <w:sz w:val="16"/>
                <w:szCs w:val="16"/>
                <w:lang w:val="sk-SK" w:eastAsia="sk-SK"/>
              </w:rPr>
              <w:t>: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9" w:rsidRPr="00094389" w:rsidRDefault="00094389" w:rsidP="00094389">
            <w:pPr>
              <w:tabs>
                <w:tab w:val="left" w:pos="28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094389" w:rsidRPr="00094389" w:rsidRDefault="00094389" w:rsidP="00094389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sk-SK" w:eastAsia="sk-SK"/>
        </w:rPr>
      </w:pPr>
      <w:r w:rsidRPr="00094389">
        <w:rPr>
          <w:rFonts w:ascii="Tahoma" w:hAnsi="Tahoma" w:cs="Tahoma"/>
          <w:sz w:val="20"/>
          <w:szCs w:val="20"/>
          <w:lang w:val="sk-SK" w:eastAsia="sk-SK"/>
        </w:rPr>
        <w:t>a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sk-SK" w:eastAsia="sk-SK"/>
        </w:rPr>
      </w:pP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v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informa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nom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syst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me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sprac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dotknutej osoby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pacienta za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elom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poskytovania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  <w:t>zdravotnej starostlivosti.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sprac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bez s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hlasu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dotknutej osoby na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klade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zmysle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color w:val="444444"/>
          <w:sz w:val="20"/>
          <w:szCs w:val="20"/>
          <w:shd w:val="clear" w:color="auto" w:fill="FFFFFF"/>
          <w:lang w:val="sk-SK" w:eastAsia="sk-SK"/>
        </w:rPr>
        <w:t xml:space="preserve">GDPR </w:t>
      </w:r>
      <w:proofErr w:type="spellStart"/>
      <w:r w:rsidRPr="00094389">
        <w:rPr>
          <w:rFonts w:ascii="Calibri" w:eastAsia="Times New Roman" w:hAnsi="Calibri" w:cs="Calibri"/>
          <w:b/>
          <w:bCs/>
          <w:color w:val="444444"/>
          <w:sz w:val="20"/>
          <w:szCs w:val="20"/>
          <w:shd w:val="clear" w:color="auto" w:fill="FFFFFF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color w:val="444444"/>
          <w:sz w:val="20"/>
          <w:szCs w:val="20"/>
          <w:shd w:val="clear" w:color="auto" w:fill="FFFFFF"/>
          <w:lang w:val="sk-SK" w:eastAsia="sk-SK"/>
        </w:rPr>
        <w:t>l</w:t>
      </w:r>
      <w:proofErr w:type="spellEnd"/>
      <w:r w:rsidRPr="00094389">
        <w:rPr>
          <w:rFonts w:ascii="Calibri" w:hAnsi="Calibri" w:cs="Calibri"/>
          <w:b/>
          <w:bCs/>
          <w:color w:val="444444"/>
          <w:sz w:val="20"/>
          <w:szCs w:val="20"/>
          <w:shd w:val="clear" w:color="auto" w:fill="FFFFFF"/>
          <w:lang w:val="sk-SK" w:eastAsia="sk-SK"/>
        </w:rPr>
        <w:t>. 6 ods. 1 p</w:t>
      </w:r>
      <w:proofErr w:type="spellStart"/>
      <w:r w:rsidRPr="00094389">
        <w:rPr>
          <w:rFonts w:ascii="Calibri" w:eastAsia="Times New Roman" w:hAnsi="Calibri" w:cs="Calibri"/>
          <w:b/>
          <w:bCs/>
          <w:color w:val="444444"/>
          <w:sz w:val="20"/>
          <w:szCs w:val="20"/>
          <w:shd w:val="clear" w:color="auto" w:fill="FFFFFF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color w:val="444444"/>
          <w:sz w:val="20"/>
          <w:szCs w:val="20"/>
          <w:shd w:val="clear" w:color="auto" w:fill="FFFFFF"/>
          <w:lang w:val="sk-SK" w:eastAsia="sk-SK"/>
        </w:rPr>
        <w:t>sm</w:t>
      </w:r>
      <w:proofErr w:type="spellEnd"/>
      <w:r w:rsidRPr="00094389">
        <w:rPr>
          <w:rFonts w:ascii="Calibri" w:hAnsi="Calibri" w:cs="Calibri"/>
          <w:b/>
          <w:bCs/>
          <w:color w:val="444444"/>
          <w:sz w:val="20"/>
          <w:szCs w:val="20"/>
          <w:shd w:val="clear" w:color="auto" w:fill="FFFFFF"/>
          <w:lang w:val="sk-SK" w:eastAsia="sk-SK"/>
        </w:rPr>
        <w:t>. b)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spojitosti so: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  <w:t>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. 576/2004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Z.z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 zdravotnej starostlivosti,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slu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b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visiacich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poskytovan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zdravotnej starostlivosti a o zmene 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doplnen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niektor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neskor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ší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predpisov,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. 362/2011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Z.z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 liekoch 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zdravotn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ckych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ô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ckach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 o zmene 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doplnen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niektor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neskor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ší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predpisov,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. 581/2004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Z.z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zdravotn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pois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ovniach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doh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nad zdravotnou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starostlivos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 o zmene 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doplnen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niektor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neskor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ší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predpisov a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. 153/2013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Z.z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 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rodnom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zdravotn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ckom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informa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syst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 o zmene 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doplnen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niektor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znen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neskor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ší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predpisov.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sz w:val="20"/>
          <w:szCs w:val="20"/>
          <w:lang w:val="sk-SK" w:eastAsia="sk-SK"/>
        </w:rPr>
      </w:pP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poskytuje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dotknutej osoby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nasledovn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jemcom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: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zdravotn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pois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ň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dotknutej osoby, in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poskytovatelia zdravotnej starostlivosti poskytuj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ci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zdravotn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starostlivos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dotknutej osobe, 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rodn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centrum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zdravotn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ckych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inform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ci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osoby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vymenovan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§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24 ods. 4 a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§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25 ods. 1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 576/2004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Z.z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>.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sz w:val="20"/>
          <w:szCs w:val="20"/>
          <w:lang w:val="sk-SK" w:eastAsia="sk-SK"/>
        </w:rPr>
      </w:pP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V zmysle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§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22 ods. 2 z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kona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. 576/2004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Z.z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.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dotknutej osoby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20 rokov po smrti dotknutej osoby alebo 20 rokov od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posledn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poskytnutia zdravotnej starostlivosti dotknutej osobe. 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i/>
          <w:iCs/>
          <w:sz w:val="20"/>
          <w:szCs w:val="20"/>
          <w:lang w:val="sk-SK" w:eastAsia="sk-SK"/>
        </w:rPr>
      </w:pP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stup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k 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pacientov 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 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rodnom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zdravotnom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informa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syst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klade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Z</w:t>
      </w:r>
      <w:proofErr w:type="spellStart"/>
      <w:r w:rsidRPr="00094389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kona</w:t>
      </w:r>
      <w:proofErr w:type="spellEnd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i/>
          <w:i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i/>
          <w:iCs/>
          <w:sz w:val="20"/>
          <w:szCs w:val="20"/>
          <w:lang w:val="sk-SK" w:eastAsia="sk-SK"/>
        </w:rPr>
        <w:t>. 153/2013 Z. z.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 o n</w:t>
      </w:r>
      <w:proofErr w:type="spellStart"/>
      <w:r w:rsidRPr="00094389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rodnom</w:t>
      </w:r>
      <w:proofErr w:type="spellEnd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zdravotn</w:t>
      </w:r>
      <w:r w:rsidRPr="00094389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ckom</w:t>
      </w:r>
      <w:proofErr w:type="spellEnd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informa</w:t>
      </w:r>
      <w:r w:rsidRPr="00094389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nom</w:t>
      </w:r>
      <w:proofErr w:type="spellEnd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syst</w:t>
      </w:r>
      <w:r w:rsidRPr="00094389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me</w:t>
      </w:r>
      <w:proofErr w:type="spellEnd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 a o zmene a </w:t>
      </w:r>
      <w:proofErr w:type="spellStart"/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>doplnen</w:t>
      </w:r>
      <w:proofErr w:type="spellEnd"/>
      <w:r w:rsidRPr="00094389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i/>
          <w:iCs/>
          <w:sz w:val="20"/>
          <w:szCs w:val="20"/>
          <w:lang w:val="sk-SK" w:eastAsia="sk-SK"/>
        </w:rPr>
        <w:t xml:space="preserve">. 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i/>
          <w:iCs/>
          <w:sz w:val="20"/>
          <w:szCs w:val="20"/>
          <w:lang w:val="sk-SK" w:eastAsia="sk-SK"/>
        </w:rPr>
      </w:pP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sz w:val="20"/>
          <w:szCs w:val="20"/>
          <w:lang w:val="sk-SK" w:eastAsia="sk-SK"/>
        </w:rPr>
      </w:pP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neuskuto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čň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uje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prenos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do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tret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kraj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n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br/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sk-SK" w:eastAsia="sk-SK"/>
        </w:rPr>
      </w:pP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/v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pr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pade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,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ž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 existuje/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Vernostn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 program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Na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klade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somn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hlasu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so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spracovan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(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l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nok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6 ods. 1 p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sm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 c GDPR)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osobn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lenov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vernostn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programu v nasledovnom rozsahu: meno, priezvisko a titul, 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kontaktn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adresa,  kontakty /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telef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ó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email a pod.../.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vaj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za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elom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poskytnutia v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hod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vypl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vaj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cich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 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lenstva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vo vernostnom programe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 dobu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lenstva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 tomto programe alebo do odvolania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poskytnut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hlasu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/v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pr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pade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,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ž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 existuje/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Kamerov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syst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  <w:lang w:val="x-none" w:eastAsia="x-none"/>
        </w:rPr>
        <w:t>é</w:t>
      </w:r>
      <w:r w:rsidRPr="00094389">
        <w:rPr>
          <w:rFonts w:ascii="Calibri" w:hAnsi="Calibri" w:cs="Calibri"/>
          <w:b/>
          <w:bCs/>
          <w:sz w:val="20"/>
          <w:szCs w:val="20"/>
          <w:shd w:val="clear" w:color="auto" w:fill="FFFF0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Za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elom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enia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ochrany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verejn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poriadku 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bezpe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nosti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odha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ovanie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kriminality, ochrana majetku alebo zdravia v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okol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priestorov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je v objekte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kamerov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syst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ktor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zachyt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fyzick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podobu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dotknut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os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ô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b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Zabezpe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ovanie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kamerov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znamu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vykon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zabezpe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enie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svojho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opr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vnen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ujmu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klade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nariadenia 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E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a Rady 2016/679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l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 6 ods. 1 p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sm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. f.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sk-SK" w:eastAsia="sk-SK"/>
        </w:rPr>
      </w:pP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u w:val="single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>dotknut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u w:val="single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 xml:space="preserve"> os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u w:val="single"/>
          <w:lang w:val="x-none" w:eastAsia="x-none"/>
        </w:rPr>
        <w:t>ô</w:t>
      </w: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>b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 xml:space="preserve"> (pacientov) pod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u w:val="single"/>
          <w:lang w:val="x-none" w:eastAsia="x-none"/>
        </w:rPr>
        <w:t>ľ</w:t>
      </w: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 xml:space="preserve"> nariadenia E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u w:val="single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t xml:space="preserve"> 2016/679:</w:t>
      </w:r>
      <w:r w:rsidRPr="00094389">
        <w:rPr>
          <w:rFonts w:ascii="Calibri" w:hAnsi="Calibri" w:cs="Calibri"/>
          <w:b/>
          <w:bCs/>
          <w:sz w:val="20"/>
          <w:szCs w:val="20"/>
          <w:u w:val="single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po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adova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od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poskytovate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stup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k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t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kaj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cich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sa pacienta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iada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 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inform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oh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adom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typu a rozsahu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 pacientovi.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tie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ska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pis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ktor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 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ň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na opravu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adova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opravu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ktor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>. Tento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povinnos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ich bezodkladne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opravi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pokia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je to technicky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mo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na vymazanie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nem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zabudnutie/vymazanie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ktor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 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ň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Toto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nevz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ahuje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ktor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uchov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klade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konnej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povinnosti.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na obmedzenie sprac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vania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v 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pade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sprac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je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protiz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konn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alebo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u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nepotrebuje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úč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ely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sprac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vania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ale potrebuje ich pacient na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preuk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zanie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uplat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ň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ovanie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alebo obhajovanie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vnych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rokov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iada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obmedzenie sprac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vania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tak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chto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namieta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sprac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vanie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namieta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spracovanie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zo strany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na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prenosnos</w:t>
      </w:r>
      <w:proofErr w:type="spellEnd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na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prenosnos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svojich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k in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ovi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>.  Tento ich tak mus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poskytn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úť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pacientovi v 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trukt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rovanom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a 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be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pou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vanom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form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te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>.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sledne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tieto 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daje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prenies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k in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ovi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Priamy prenos od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jedn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k druh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mu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nie je technicky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mo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br/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Odvolanie s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hlasu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so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spracovan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b/>
          <w:bCs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b/>
          <w:bCs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–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pacient m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kedyko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vek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odvola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hlas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so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spracovan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O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,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ktor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poskytol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ovi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>. Toto odvolanie mus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by</w:t>
      </w:r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sz w:val="20"/>
          <w:szCs w:val="20"/>
          <w:lang w:val="sk-SK" w:eastAsia="sk-SK"/>
        </w:rPr>
        <w:t>vykonan</w:t>
      </w:r>
      <w:proofErr w:type="spellEnd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é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 p</w:t>
      </w:r>
      <w:proofErr w:type="spellStart"/>
      <w:r w:rsidRPr="00094389">
        <w:rPr>
          <w:rFonts w:ascii="Calibri" w:eastAsia="Times New Roman" w:hAnsi="Calibri" w:cs="Calibri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sz w:val="20"/>
          <w:szCs w:val="20"/>
          <w:lang w:val="sk-SK" w:eastAsia="sk-SK"/>
        </w:rPr>
        <w:t>somne</w:t>
      </w:r>
      <w:proofErr w:type="spellEnd"/>
      <w:r w:rsidRPr="00094389">
        <w:rPr>
          <w:rFonts w:ascii="Calibri" w:hAnsi="Calibri" w:cs="Calibri"/>
          <w:sz w:val="20"/>
          <w:szCs w:val="20"/>
          <w:lang w:val="sk-SK" w:eastAsia="sk-SK"/>
        </w:rPr>
        <w:t xml:space="preserve">. </w:t>
      </w:r>
    </w:p>
    <w:p w:rsidR="00094389" w:rsidRPr="00094389" w:rsidRDefault="00094389" w:rsidP="0009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  <w:color w:val="C00000"/>
          <w:sz w:val="20"/>
          <w:szCs w:val="20"/>
          <w:lang w:val="sk-SK" w:eastAsia="sk-SK"/>
        </w:rPr>
      </w:pP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V 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pade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upretia t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chto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v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m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pacient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pr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vo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poda</w:t>
      </w:r>
      <w:proofErr w:type="spellEnd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s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a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ž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nos</w:t>
      </w:r>
      <w:proofErr w:type="spellEnd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na 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rade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pre ochranu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osobn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ý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ch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ú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dajov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Slovenskej republiky.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br/>
        <w:t>Podrobnosti m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ôž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e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dotknut</w:t>
      </w:r>
      <w:proofErr w:type="spellEnd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osoba z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ska</w:t>
      </w:r>
      <w:proofErr w:type="spellEnd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ť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nahliadnut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í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m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do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bezpe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č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nostnej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dokument</w:t>
      </w:r>
      <w:proofErr w:type="spellStart"/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cie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 xml:space="preserve"> </w:t>
      </w:r>
      <w:proofErr w:type="spellStart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prev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á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dzkovate</w:t>
      </w:r>
      <w:r w:rsidRPr="00094389">
        <w:rPr>
          <w:rFonts w:ascii="Calibri" w:eastAsia="Times New Roman" w:hAnsi="Calibri" w:cs="Calibri"/>
          <w:color w:val="C00000"/>
          <w:sz w:val="20"/>
          <w:szCs w:val="20"/>
          <w:lang w:val="x-none" w:eastAsia="x-none"/>
        </w:rPr>
        <w:t>ľ</w:t>
      </w:r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a</w:t>
      </w:r>
      <w:proofErr w:type="spellEnd"/>
      <w:r w:rsidRPr="00094389">
        <w:rPr>
          <w:rFonts w:ascii="Calibri" w:hAnsi="Calibri" w:cs="Calibri"/>
          <w:color w:val="C00000"/>
          <w:sz w:val="20"/>
          <w:szCs w:val="20"/>
          <w:lang w:val="sk-SK" w:eastAsia="sk-SK"/>
        </w:rPr>
        <w:t>.</w:t>
      </w:r>
    </w:p>
    <w:p w:rsidR="00F355E3" w:rsidRDefault="00F355E3">
      <w:bookmarkStart w:id="0" w:name="_GoBack"/>
      <w:bookmarkEnd w:id="0"/>
    </w:p>
    <w:sectPr w:rsidR="00F355E3" w:rsidSect="00E629EF">
      <w:pgSz w:w="11907" w:h="16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9"/>
    <w:rsid w:val="00094389"/>
    <w:rsid w:val="00F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1BCF2-B6F4-461C-9D6E-956DBE7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94389"/>
    <w:pPr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Vacula</dc:creator>
  <cp:keywords/>
  <dc:description/>
  <cp:lastModifiedBy>Ivar Vacula</cp:lastModifiedBy>
  <cp:revision>1</cp:revision>
  <dcterms:created xsi:type="dcterms:W3CDTF">2018-08-16T10:22:00Z</dcterms:created>
  <dcterms:modified xsi:type="dcterms:W3CDTF">2018-08-16T10:22:00Z</dcterms:modified>
</cp:coreProperties>
</file>